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A6CD" w14:textId="3AC31A40" w:rsidR="00B62D40" w:rsidRPr="007E20E0" w:rsidRDefault="00B62D40" w:rsidP="00B62D40">
      <w:pPr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(ALLEGATO A)</w:t>
      </w:r>
    </w:p>
    <w:p w14:paraId="67560CD1" w14:textId="63755291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Bando per il riconoscimento e l’iscrizione all’Albo comunale delle Botteghe Storiche del Comune della Spezia – Anno 2026</w:t>
      </w:r>
    </w:p>
    <w:p w14:paraId="6B36AD87" w14:textId="0E5A443B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Il Comune della Spezia, in attuazione della Deliberazione della Giunta Comunale n. </w:t>
      </w:r>
      <w:r w:rsidR="00D1692E">
        <w:rPr>
          <w:rFonts w:ascii="Arial" w:hAnsi="Arial" w:cs="Arial"/>
          <w:sz w:val="22"/>
          <w:szCs w:val="22"/>
        </w:rPr>
        <w:t>20</w:t>
      </w:r>
      <w:r w:rsidR="00147BBC">
        <w:rPr>
          <w:rFonts w:ascii="Arial" w:hAnsi="Arial" w:cs="Arial"/>
          <w:sz w:val="22"/>
          <w:szCs w:val="22"/>
        </w:rPr>
        <w:t>2</w:t>
      </w:r>
      <w:r w:rsidRPr="007E20E0">
        <w:rPr>
          <w:rFonts w:ascii="Arial" w:hAnsi="Arial" w:cs="Arial"/>
          <w:sz w:val="22"/>
          <w:szCs w:val="22"/>
        </w:rPr>
        <w:t xml:space="preserve"> </w:t>
      </w:r>
      <w:r w:rsidR="007E20E0" w:rsidRPr="007E20E0">
        <w:rPr>
          <w:rFonts w:ascii="Arial" w:hAnsi="Arial" w:cs="Arial"/>
          <w:sz w:val="22"/>
          <w:szCs w:val="22"/>
        </w:rPr>
        <w:t>d</w:t>
      </w:r>
      <w:r w:rsidRPr="007E20E0">
        <w:rPr>
          <w:rFonts w:ascii="Arial" w:hAnsi="Arial" w:cs="Arial"/>
          <w:sz w:val="22"/>
          <w:szCs w:val="22"/>
        </w:rPr>
        <w:t>el</w:t>
      </w:r>
      <w:r w:rsidR="00147BBC">
        <w:rPr>
          <w:rFonts w:ascii="Arial" w:hAnsi="Arial" w:cs="Arial"/>
          <w:sz w:val="22"/>
          <w:szCs w:val="22"/>
        </w:rPr>
        <w:t xml:space="preserve"> 11/05/2026,</w:t>
      </w:r>
      <w:r w:rsidRPr="007E20E0">
        <w:rPr>
          <w:rFonts w:ascii="Arial" w:hAnsi="Arial" w:cs="Arial"/>
          <w:sz w:val="22"/>
          <w:szCs w:val="22"/>
        </w:rPr>
        <w:t xml:space="preserve"> intende procedere alla raccolta delle domande per il riconoscimento e l’iscrizione all’Albo comunale delle Botteghe Artigiane Storiche.</w:t>
      </w:r>
    </w:p>
    <w:p w14:paraId="2BABFAB2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1. Finalità</w:t>
      </w:r>
    </w:p>
    <w:p w14:paraId="7FBD52CE" w14:textId="0604E36F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Il bando ha la finalità di valorizzare le </w:t>
      </w:r>
      <w:r w:rsidR="004A3626" w:rsidRPr="007E20E0">
        <w:rPr>
          <w:rFonts w:ascii="Arial" w:hAnsi="Arial" w:cs="Arial"/>
          <w:sz w:val="22"/>
          <w:szCs w:val="22"/>
        </w:rPr>
        <w:t xml:space="preserve">eccellenze locali, le attività storiche, le tradizioni e il patrimonio culturale del commercio, </w:t>
      </w:r>
      <w:r w:rsidRPr="007E20E0">
        <w:rPr>
          <w:rFonts w:ascii="Arial" w:hAnsi="Arial" w:cs="Arial"/>
          <w:sz w:val="22"/>
          <w:szCs w:val="22"/>
        </w:rPr>
        <w:t>presenti nel territorio comunale, riconoscendone il ruolo culturale, economico e identitario.</w:t>
      </w:r>
    </w:p>
    <w:p w14:paraId="1D1EA85E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2. Soggetti ammessi</w:t>
      </w:r>
    </w:p>
    <w:p w14:paraId="3C2DD79E" w14:textId="70352BDF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Possono presentare domanda le </w:t>
      </w:r>
      <w:r w:rsidR="004A3626" w:rsidRPr="007E20E0">
        <w:rPr>
          <w:rFonts w:ascii="Arial" w:hAnsi="Arial" w:cs="Arial"/>
          <w:sz w:val="22"/>
          <w:szCs w:val="22"/>
        </w:rPr>
        <w:t xml:space="preserve">imprese commerciali </w:t>
      </w:r>
      <w:r w:rsidRPr="007E20E0">
        <w:rPr>
          <w:rFonts w:ascii="Arial" w:hAnsi="Arial" w:cs="Arial"/>
          <w:sz w:val="22"/>
          <w:szCs w:val="22"/>
        </w:rPr>
        <w:t>aventi sede operativa nel Comune della Spezia, in possesso dei requisiti indicati nel presente bando.</w:t>
      </w:r>
    </w:p>
    <w:p w14:paraId="45B5AE73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3. Requisiti</w:t>
      </w:r>
    </w:p>
    <w:p w14:paraId="65F25AC0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Ai fini del riconoscimento, l’impresa dovrà dimostrare:</w:t>
      </w:r>
    </w:p>
    <w:p w14:paraId="1D9063F3" w14:textId="3598BE25" w:rsidR="00B62D40" w:rsidRPr="007E20E0" w:rsidRDefault="00B62D40" w:rsidP="007E20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lo svolgimento dell’attività </w:t>
      </w:r>
      <w:r w:rsidR="004A3626" w:rsidRPr="007E20E0">
        <w:rPr>
          <w:rFonts w:ascii="Arial" w:hAnsi="Arial" w:cs="Arial"/>
          <w:sz w:val="22"/>
          <w:szCs w:val="22"/>
        </w:rPr>
        <w:t>da</w:t>
      </w:r>
      <w:r w:rsidRPr="007E20E0">
        <w:rPr>
          <w:rFonts w:ascii="Arial" w:hAnsi="Arial" w:cs="Arial"/>
          <w:sz w:val="22"/>
          <w:szCs w:val="22"/>
        </w:rPr>
        <w:t xml:space="preserve"> almeno 50 anni;</w:t>
      </w:r>
    </w:p>
    <w:p w14:paraId="47571FD8" w14:textId="77777777" w:rsidR="00B62D40" w:rsidRPr="007E20E0" w:rsidRDefault="00B62D40" w:rsidP="007E20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la continuità dell’attività, anche in presenza di eventuali passaggi di gestione o modifiche societarie;</w:t>
      </w:r>
    </w:p>
    <w:p w14:paraId="746D6EA4" w14:textId="77777777" w:rsidR="00B62D40" w:rsidRPr="007E20E0" w:rsidRDefault="00B62D40" w:rsidP="007E20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l’iscrizione agli albi o registri previsti dalla normativa vigente;</w:t>
      </w:r>
    </w:p>
    <w:p w14:paraId="253A8D3B" w14:textId="77777777" w:rsidR="00B62D40" w:rsidRPr="007E20E0" w:rsidRDefault="00B62D40" w:rsidP="007E20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la presenza di elementi idonei a testimoniare la storicità dell’attività, quali documentazione, arredi, strumenti, attrezzature, fotografie, insegne o altri elementi significativi;</w:t>
      </w:r>
    </w:p>
    <w:p w14:paraId="4D6549BF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4. Modalità di presentazione della domanda</w:t>
      </w:r>
    </w:p>
    <w:p w14:paraId="41CAFFB9" w14:textId="687383E3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La domanda dovrà essere presentata utilizzando l’apposito modulo approvato con la deliberazione della Giunta Comunale n. </w:t>
      </w:r>
      <w:r w:rsidR="00147BBC">
        <w:rPr>
          <w:rFonts w:ascii="Arial" w:hAnsi="Arial" w:cs="Arial"/>
          <w:sz w:val="22"/>
          <w:szCs w:val="22"/>
        </w:rPr>
        <w:t xml:space="preserve">202 </w:t>
      </w:r>
      <w:r w:rsidRPr="007E20E0">
        <w:rPr>
          <w:rFonts w:ascii="Arial" w:hAnsi="Arial" w:cs="Arial"/>
          <w:sz w:val="22"/>
          <w:szCs w:val="22"/>
        </w:rPr>
        <w:t>del</w:t>
      </w:r>
      <w:r w:rsidR="00147BBC">
        <w:rPr>
          <w:rFonts w:ascii="Arial" w:hAnsi="Arial" w:cs="Arial"/>
          <w:sz w:val="22"/>
          <w:szCs w:val="22"/>
        </w:rPr>
        <w:t xml:space="preserve"> 11/05/2026</w:t>
      </w:r>
    </w:p>
    <w:p w14:paraId="23C14628" w14:textId="26347382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La domanda dovrà essere trasmessa entro e non oltre il 15/07/2026 esclusivamente tramite </w:t>
      </w:r>
      <w:proofErr w:type="spellStart"/>
      <w:r w:rsidRPr="007E20E0">
        <w:rPr>
          <w:rFonts w:ascii="Arial" w:hAnsi="Arial" w:cs="Arial"/>
          <w:sz w:val="22"/>
          <w:szCs w:val="22"/>
        </w:rPr>
        <w:t>pec</w:t>
      </w:r>
      <w:proofErr w:type="spellEnd"/>
      <w:r w:rsidRPr="007E20E0">
        <w:rPr>
          <w:rFonts w:ascii="Arial" w:hAnsi="Arial" w:cs="Arial"/>
          <w:sz w:val="22"/>
          <w:szCs w:val="22"/>
        </w:rPr>
        <w:t xml:space="preserve"> all’indirizzo suap.comune.laspezia@legalmail.it</w:t>
      </w:r>
    </w:p>
    <w:p w14:paraId="48AD403A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5. Documentazione da allegare</w:t>
      </w:r>
    </w:p>
    <w:p w14:paraId="3985C6CA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Alla domanda dovrà essere allegata la seguente documentazione:</w:t>
      </w:r>
    </w:p>
    <w:p w14:paraId="5C28056E" w14:textId="77777777" w:rsidR="00B62D40" w:rsidRPr="007E20E0" w:rsidRDefault="00B62D40" w:rsidP="007E20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documento di identità del richiedente;</w:t>
      </w:r>
    </w:p>
    <w:p w14:paraId="066522D5" w14:textId="77777777" w:rsidR="00B62D40" w:rsidRPr="007E20E0" w:rsidRDefault="00B62D40" w:rsidP="007E20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visura camerale aggiornata;</w:t>
      </w:r>
    </w:p>
    <w:p w14:paraId="70F5FEFF" w14:textId="77777777" w:rsidR="00B62D40" w:rsidRPr="007E20E0" w:rsidRDefault="00B62D40" w:rsidP="007E20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relazione sintetica dell’attività esercita nel tempo e documentazione attestante la continuità storica dell’attività;</w:t>
      </w:r>
    </w:p>
    <w:p w14:paraId="284470A1" w14:textId="77777777" w:rsidR="00B62D40" w:rsidRPr="007E20E0" w:rsidRDefault="00B62D40" w:rsidP="007E20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eventuale documentazione fotografica;</w:t>
      </w:r>
    </w:p>
    <w:p w14:paraId="64A18ADB" w14:textId="77777777" w:rsidR="00B62D40" w:rsidRPr="007E20E0" w:rsidRDefault="00B62D40" w:rsidP="007E20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eventuali atti, registri, licenze, autorizzazioni, contratti, fatture storiche o altra documentazione utile;</w:t>
      </w:r>
    </w:p>
    <w:p w14:paraId="018D1160" w14:textId="77777777" w:rsidR="007E20E0" w:rsidRDefault="007E20E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A992C1" w14:textId="23F82415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lastRenderedPageBreak/>
        <w:t>6. Istruttoria</w:t>
      </w:r>
    </w:p>
    <w:p w14:paraId="046F9A15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Il </w:t>
      </w:r>
      <w:proofErr w:type="spellStart"/>
      <w:r w:rsidRPr="007E20E0">
        <w:rPr>
          <w:rFonts w:ascii="Arial" w:hAnsi="Arial" w:cs="Arial"/>
          <w:sz w:val="22"/>
          <w:szCs w:val="22"/>
        </w:rPr>
        <w:t>C.d.R</w:t>
      </w:r>
      <w:proofErr w:type="spellEnd"/>
      <w:r w:rsidRPr="007E20E0">
        <w:rPr>
          <w:rFonts w:ascii="Arial" w:hAnsi="Arial" w:cs="Arial"/>
          <w:sz w:val="22"/>
          <w:szCs w:val="22"/>
        </w:rPr>
        <w:t>. Commercio Attività Produttive procederà all’esame delle domande pervenute e alla verifica del possesso dei requisiti dichiarati.</w:t>
      </w:r>
    </w:p>
    <w:p w14:paraId="4876D24C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Il </w:t>
      </w:r>
      <w:proofErr w:type="spellStart"/>
      <w:r w:rsidRPr="007E20E0">
        <w:rPr>
          <w:rFonts w:ascii="Arial" w:hAnsi="Arial" w:cs="Arial"/>
          <w:sz w:val="22"/>
          <w:szCs w:val="22"/>
        </w:rPr>
        <w:t>C.d.R</w:t>
      </w:r>
      <w:proofErr w:type="spellEnd"/>
      <w:r w:rsidRPr="007E20E0">
        <w:rPr>
          <w:rFonts w:ascii="Arial" w:hAnsi="Arial" w:cs="Arial"/>
          <w:sz w:val="22"/>
          <w:szCs w:val="22"/>
        </w:rPr>
        <w:t>. Commercio Attività Produttive potrà richiedere integrazioni documentali entro i termini stabiliti dal procedimento.</w:t>
      </w:r>
    </w:p>
    <w:p w14:paraId="116E9B91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7. Esito del procedimento</w:t>
      </w:r>
    </w:p>
    <w:p w14:paraId="5B52B7C1" w14:textId="06AA4690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A conclusione dell’istruttoria, le attività in possesso dei requisiti saranno iscritte nell’Albo comunale delle Botteghe Storiche.</w:t>
      </w:r>
    </w:p>
    <w:p w14:paraId="0F605C28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>L’Amministrazione procederà alla consegna delle targhe secondo le modalità definite con successivi atti.</w:t>
      </w:r>
    </w:p>
    <w:p w14:paraId="7EBC135D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8. Responsabile del procedimento</w:t>
      </w:r>
    </w:p>
    <w:p w14:paraId="103FD6C4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Il Responsabile del procedimento è Funzionario E.Q. </w:t>
      </w:r>
      <w:proofErr w:type="spellStart"/>
      <w:r w:rsidRPr="007E20E0">
        <w:rPr>
          <w:rFonts w:ascii="Arial" w:hAnsi="Arial" w:cs="Arial"/>
          <w:sz w:val="22"/>
          <w:szCs w:val="22"/>
        </w:rPr>
        <w:t>D.ssa</w:t>
      </w:r>
      <w:proofErr w:type="spellEnd"/>
      <w:r w:rsidRPr="007E20E0">
        <w:rPr>
          <w:rFonts w:ascii="Arial" w:hAnsi="Arial" w:cs="Arial"/>
          <w:sz w:val="22"/>
          <w:szCs w:val="22"/>
        </w:rPr>
        <w:t xml:space="preserve"> Silvia CAVALLINI presso il Suap Commercio Attività Produttive.</w:t>
      </w:r>
    </w:p>
    <w:p w14:paraId="7C1ED9F7" w14:textId="77777777" w:rsidR="00B62D40" w:rsidRPr="007E20E0" w:rsidRDefault="00B62D40" w:rsidP="007E20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20E0">
        <w:rPr>
          <w:rFonts w:ascii="Arial" w:hAnsi="Arial" w:cs="Arial"/>
          <w:b/>
          <w:bCs/>
          <w:sz w:val="22"/>
          <w:szCs w:val="22"/>
        </w:rPr>
        <w:t>9. Informazioni</w:t>
      </w:r>
    </w:p>
    <w:p w14:paraId="469CE4D9" w14:textId="77777777" w:rsidR="00B62D40" w:rsidRPr="007E20E0" w:rsidRDefault="00B62D40" w:rsidP="007E20E0">
      <w:pPr>
        <w:jc w:val="both"/>
        <w:rPr>
          <w:rFonts w:ascii="Arial" w:hAnsi="Arial" w:cs="Arial"/>
          <w:sz w:val="22"/>
          <w:szCs w:val="22"/>
        </w:rPr>
      </w:pPr>
      <w:r w:rsidRPr="007E20E0">
        <w:rPr>
          <w:rFonts w:ascii="Arial" w:hAnsi="Arial" w:cs="Arial"/>
          <w:sz w:val="22"/>
          <w:szCs w:val="22"/>
        </w:rPr>
        <w:t xml:space="preserve">Per informazioni è possibile rivolgersi al </w:t>
      </w:r>
      <w:proofErr w:type="spellStart"/>
      <w:r w:rsidRPr="007E20E0">
        <w:rPr>
          <w:rFonts w:ascii="Arial" w:hAnsi="Arial" w:cs="Arial"/>
          <w:sz w:val="22"/>
          <w:szCs w:val="22"/>
        </w:rPr>
        <w:t>C.d.R</w:t>
      </w:r>
      <w:proofErr w:type="spellEnd"/>
      <w:r w:rsidRPr="007E20E0">
        <w:rPr>
          <w:rFonts w:ascii="Arial" w:hAnsi="Arial" w:cs="Arial"/>
          <w:sz w:val="22"/>
          <w:szCs w:val="22"/>
        </w:rPr>
        <w:t>. del Comune della Spezia – Istruttore Amministrativo Mirco Rossini – 0187/727252 – mirco.rossini@comune.sp.it</w:t>
      </w:r>
    </w:p>
    <w:p w14:paraId="53234B75" w14:textId="77777777" w:rsidR="005C37B5" w:rsidRDefault="005C37B5" w:rsidP="007E20E0">
      <w:pPr>
        <w:jc w:val="both"/>
      </w:pPr>
    </w:p>
    <w:sectPr w:rsidR="005C37B5" w:rsidSect="00C062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71D70"/>
    <w:multiLevelType w:val="multilevel"/>
    <w:tmpl w:val="07D6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7463B"/>
    <w:multiLevelType w:val="multilevel"/>
    <w:tmpl w:val="F152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DB5E6C"/>
    <w:multiLevelType w:val="multilevel"/>
    <w:tmpl w:val="45D4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65E4D"/>
    <w:multiLevelType w:val="multilevel"/>
    <w:tmpl w:val="0340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3D"/>
    <w:rsid w:val="00147BBC"/>
    <w:rsid w:val="001A1DDA"/>
    <w:rsid w:val="004A3626"/>
    <w:rsid w:val="004B22B5"/>
    <w:rsid w:val="005C37B5"/>
    <w:rsid w:val="005F2417"/>
    <w:rsid w:val="007E20E0"/>
    <w:rsid w:val="00B62D40"/>
    <w:rsid w:val="00C0623D"/>
    <w:rsid w:val="00D1692E"/>
    <w:rsid w:val="00D763A7"/>
    <w:rsid w:val="00EB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60F5"/>
  <w15:chartTrackingRefBased/>
  <w15:docId w15:val="{9F2B9D4E-533D-4251-967C-2E38BAAF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2D40"/>
  </w:style>
  <w:style w:type="paragraph" w:styleId="Titolo1">
    <w:name w:val="heading 1"/>
    <w:basedOn w:val="Normale"/>
    <w:next w:val="Normale"/>
    <w:link w:val="Titolo1Carattere"/>
    <w:uiPriority w:val="9"/>
    <w:qFormat/>
    <w:rsid w:val="00C06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6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62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6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62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6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6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6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6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6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6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62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62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62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62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62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62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62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6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6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6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6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62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62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62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6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62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62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79D4-BEA8-475E-AD8B-E0AE0A67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sc. Cavallini</dc:creator>
  <cp:keywords/>
  <dc:description/>
  <cp:lastModifiedBy>Mirco mr. Rossini</cp:lastModifiedBy>
  <cp:revision>3</cp:revision>
  <cp:lastPrinted>2026-05-08T08:56:00Z</cp:lastPrinted>
  <dcterms:created xsi:type="dcterms:W3CDTF">2026-05-08T09:12:00Z</dcterms:created>
  <dcterms:modified xsi:type="dcterms:W3CDTF">2026-05-12T10:53:00Z</dcterms:modified>
</cp:coreProperties>
</file>